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68D2" w14:textId="3FEED90D" w:rsidR="0095600C" w:rsidRPr="00E12A61" w:rsidRDefault="00596739" w:rsidP="0095600C">
      <w:pPr>
        <w:rPr>
          <w:rFonts w:ascii="Aptos" w:hAnsi="Aptos" w:cstheme="minorHAnsi"/>
          <w:b/>
          <w:bCs/>
          <w:color w:val="0000FF"/>
        </w:rPr>
      </w:pPr>
      <w:r>
        <w:rPr>
          <w:noProof/>
        </w:rPr>
        <w:drawing>
          <wp:inline distT="0" distB="0" distL="0" distR="0" wp14:anchorId="7AC4C4F3" wp14:editId="69DC351F">
            <wp:extent cx="129540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00C" w:rsidRPr="00454681">
        <w:rPr>
          <w:sz w:val="22"/>
          <w:szCs w:val="22"/>
        </w:rPr>
        <w:t xml:space="preserve"> </w:t>
      </w:r>
      <w:r w:rsidR="0095600C" w:rsidRPr="00454681">
        <w:rPr>
          <w:b/>
          <w:bCs/>
          <w:color w:val="0000FF"/>
          <w:sz w:val="22"/>
          <w:szCs w:val="22"/>
        </w:rPr>
        <w:t xml:space="preserve"> </w:t>
      </w:r>
      <w:r w:rsidR="00D61CCE" w:rsidRPr="00E12A61">
        <w:rPr>
          <w:rFonts w:ascii="Aptos" w:hAnsi="Aptos" w:cstheme="minorHAnsi"/>
          <w:b/>
          <w:bCs/>
          <w:color w:val="0000FF"/>
          <w:sz w:val="22"/>
          <w:szCs w:val="22"/>
        </w:rPr>
        <w:t>Pelhřimovská unie sportu, z.s.</w:t>
      </w:r>
      <w:r w:rsidR="0095600C" w:rsidRPr="00E12A61">
        <w:rPr>
          <w:rFonts w:ascii="Aptos" w:hAnsi="Aptos" w:cstheme="minorHAnsi"/>
          <w:b/>
          <w:bCs/>
          <w:color w:val="0000FF"/>
        </w:rPr>
        <w:t>, Friedova 1464, Pelhřimov, 393 01</w:t>
      </w:r>
    </w:p>
    <w:p w14:paraId="5CCBE261" w14:textId="77777777" w:rsidR="0095600C" w:rsidRPr="00E12A61" w:rsidRDefault="005C23CF" w:rsidP="0095600C">
      <w:pPr>
        <w:jc w:val="center"/>
        <w:rPr>
          <w:rFonts w:ascii="Aptos" w:hAnsi="Aptos" w:cstheme="minorHAnsi"/>
          <w:b/>
          <w:bCs/>
          <w:color w:val="0000FF"/>
        </w:rPr>
      </w:pPr>
      <w:r w:rsidRPr="00E12A61">
        <w:rPr>
          <w:rFonts w:ascii="Aptos" w:hAnsi="Aptos" w:cstheme="minorHAnsi"/>
          <w:b/>
          <w:bCs/>
          <w:color w:val="0000FF"/>
        </w:rPr>
        <w:t>Telefon + fax 565 324 211, 565 322 528, e-mail:c</w:t>
      </w:r>
      <w:r w:rsidR="00D61CCE" w:rsidRPr="00E12A61">
        <w:rPr>
          <w:rFonts w:ascii="Aptos" w:hAnsi="Aptos" w:cstheme="minorHAnsi"/>
          <w:b/>
          <w:bCs/>
          <w:color w:val="0000FF"/>
        </w:rPr>
        <w:t>u</w:t>
      </w:r>
      <w:r w:rsidRPr="00E12A61">
        <w:rPr>
          <w:rFonts w:ascii="Aptos" w:hAnsi="Aptos" w:cstheme="minorHAnsi"/>
          <w:b/>
          <w:bCs/>
          <w:color w:val="0000FF"/>
        </w:rPr>
        <w:t>s.pelhrimov@</w:t>
      </w:r>
      <w:r w:rsidR="00D61CCE" w:rsidRPr="00E12A61">
        <w:rPr>
          <w:rFonts w:ascii="Aptos" w:hAnsi="Aptos" w:cstheme="minorHAnsi"/>
          <w:b/>
          <w:bCs/>
          <w:color w:val="0000FF"/>
        </w:rPr>
        <w:t>seznam.cz</w:t>
      </w:r>
      <w:r w:rsidRPr="00E12A61">
        <w:rPr>
          <w:rFonts w:ascii="Aptos" w:hAnsi="Aptos" w:cstheme="minorHAnsi"/>
          <w:b/>
          <w:bCs/>
          <w:color w:val="0000FF"/>
        </w:rPr>
        <w:t>, www.c</w:t>
      </w:r>
      <w:r w:rsidR="00414392" w:rsidRPr="00E12A61">
        <w:rPr>
          <w:rFonts w:ascii="Aptos" w:hAnsi="Aptos" w:cstheme="minorHAnsi"/>
          <w:b/>
          <w:bCs/>
          <w:color w:val="0000FF"/>
        </w:rPr>
        <w:t>u</w:t>
      </w:r>
      <w:r w:rsidRPr="00E12A61">
        <w:rPr>
          <w:rFonts w:ascii="Aptos" w:hAnsi="Aptos" w:cstheme="minorHAnsi"/>
          <w:b/>
          <w:bCs/>
          <w:color w:val="0000FF"/>
        </w:rPr>
        <w:t>s</w:t>
      </w:r>
      <w:r w:rsidR="00D32EEB" w:rsidRPr="00E12A61">
        <w:rPr>
          <w:rFonts w:ascii="Aptos" w:hAnsi="Aptos" w:cstheme="minorHAnsi"/>
          <w:b/>
          <w:bCs/>
          <w:color w:val="0000FF"/>
        </w:rPr>
        <w:t>cz</w:t>
      </w:r>
      <w:r w:rsidRPr="00E12A61">
        <w:rPr>
          <w:rFonts w:ascii="Aptos" w:hAnsi="Aptos" w:cstheme="minorHAnsi"/>
          <w:b/>
          <w:bCs/>
          <w:color w:val="0000FF"/>
        </w:rPr>
        <w:t>.cz</w:t>
      </w:r>
    </w:p>
    <w:p w14:paraId="14B895E2" w14:textId="3B27ECEC" w:rsidR="0095600C" w:rsidRPr="00673009" w:rsidRDefault="00596739" w:rsidP="0095600C">
      <w:pPr>
        <w:tabs>
          <w:tab w:val="left" w:pos="5940"/>
        </w:tabs>
        <w:ind w:left="5940"/>
        <w:rPr>
          <w:rFonts w:ascii="Arial" w:hAnsi="Arial" w:cs="Arial"/>
          <w:sz w:val="22"/>
          <w:szCs w:val="22"/>
        </w:rPr>
      </w:pPr>
      <w:r w:rsidRPr="006730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9C3C9" wp14:editId="0101BFCE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715000" cy="0"/>
                <wp:effectExtent l="13970" t="15875" r="1460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3844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5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" strokecolor="blue" strokeweight="1.5pt"/>
            </w:pict>
          </mc:Fallback>
        </mc:AlternateContent>
      </w:r>
    </w:p>
    <w:p w14:paraId="085AAF22" w14:textId="77777777" w:rsidR="00350256" w:rsidRDefault="00350256">
      <w:pPr>
        <w:rPr>
          <w:rFonts w:ascii="Arial" w:hAnsi="Arial" w:cs="Arial"/>
          <w:sz w:val="22"/>
          <w:szCs w:val="22"/>
        </w:rPr>
      </w:pPr>
    </w:p>
    <w:p w14:paraId="1BF9CB5B" w14:textId="77777777" w:rsidR="0067753A" w:rsidRPr="0067753A" w:rsidRDefault="0067753A" w:rsidP="0067753A">
      <w:pPr>
        <w:pStyle w:val="-wm-msonormal"/>
        <w:rPr>
          <w:rFonts w:asciiTheme="minorHAnsi" w:hAnsiTheme="minorHAnsi" w:cstheme="minorHAnsi"/>
          <w:i/>
          <w:iCs/>
          <w:sz w:val="22"/>
          <w:szCs w:val="22"/>
        </w:rPr>
      </w:pPr>
      <w:r w:rsidRPr="0067753A">
        <w:rPr>
          <w:rFonts w:asciiTheme="minorHAnsi" w:hAnsiTheme="minorHAnsi" w:cstheme="minorHAnsi"/>
          <w:i/>
          <w:iCs/>
          <w:sz w:val="22"/>
          <w:szCs w:val="22"/>
        </w:rPr>
        <w:t>Dobrý den,</w:t>
      </w:r>
    </w:p>
    <w:p w14:paraId="35FCBD58" w14:textId="612818EA" w:rsidR="0067753A" w:rsidRPr="0067753A" w:rsidRDefault="0067753A" w:rsidP="0067753A">
      <w:pPr>
        <w:pStyle w:val="-wm-msonormal"/>
        <w:rPr>
          <w:rFonts w:asciiTheme="minorHAnsi" w:hAnsiTheme="minorHAnsi" w:cstheme="minorHAnsi"/>
          <w:i/>
          <w:iCs/>
          <w:sz w:val="22"/>
          <w:szCs w:val="22"/>
        </w:rPr>
      </w:pPr>
      <w:r w:rsidRPr="0067753A">
        <w:rPr>
          <w:rFonts w:asciiTheme="minorHAnsi" w:hAnsiTheme="minorHAnsi" w:cstheme="minorHAnsi"/>
          <w:i/>
          <w:iCs/>
          <w:sz w:val="22"/>
          <w:szCs w:val="22"/>
        </w:rPr>
        <w:t> jak víte od minulého týdne můžete podávat žádost o dotaci Můj klub pro rok 2024. Pokusím se sepsat některá upozornění a doporučení při samotném vyplňování žádosti a také změny a povinnosti v následném čerpání dotace v roce 2024.</w:t>
      </w:r>
    </w:p>
    <w:p w14:paraId="2F9E4ECA" w14:textId="65357432" w:rsidR="0067753A" w:rsidRPr="0067753A" w:rsidRDefault="0067753A" w:rsidP="0067753A">
      <w:pPr>
        <w:pStyle w:val="-wm-msonormal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 </w:t>
      </w:r>
      <w:r w:rsidRPr="0067753A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Pr="0067753A">
        <w:rPr>
          <w:rFonts w:asciiTheme="minorHAnsi" w:hAnsiTheme="minorHAnsi" w:cstheme="minorHAnsi"/>
          <w:b/>
          <w:bCs/>
          <w:color w:val="376092"/>
          <w:sz w:val="22"/>
          <w:szCs w:val="22"/>
          <w:u w:val="single"/>
        </w:rPr>
        <w:t>Upozornění na některé povinnosti a změny při samotném sestavování a podání žádosti</w:t>
      </w:r>
    </w:p>
    <w:p w14:paraId="29AC49FD" w14:textId="5F12152D" w:rsidR="0067753A" w:rsidRPr="0067753A" w:rsidRDefault="0067753A" w:rsidP="0067753A">
      <w:pPr>
        <w:pStyle w:val="-wm-msonormal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 xml:space="preserve"> -        V současné době je pro Vás nejdůležitější mít v pořádku členskou základnu. Nejjednodušší  je – mít aktuální členskou základnu v aplikaci IS ČUS odkud z odkazu ČLENOVÉ zvolíte EXPORT REJSTŘÍK poté soubor uložíte do počítače /s tímto souborem již nijak nemanipulujte/ a potom v Rejstříku sportu zvolíte IMPORT/EXPORT a naimportujete soubor členské základny volbou </w:t>
      </w:r>
      <w:r w:rsidRPr="0067753A">
        <w:rPr>
          <w:rFonts w:asciiTheme="minorHAnsi" w:hAnsiTheme="minorHAnsi" w:cstheme="minorHAnsi"/>
          <w:sz w:val="22"/>
          <w:szCs w:val="22"/>
          <w:u w:val="single"/>
        </w:rPr>
        <w:t>SPORTOVCI TRENÉŘI NAHRAZENÍ</w:t>
      </w:r>
      <w:r w:rsidRPr="0067753A">
        <w:rPr>
          <w:rFonts w:asciiTheme="minorHAnsi" w:hAnsiTheme="minorHAnsi" w:cstheme="minorHAnsi"/>
          <w:sz w:val="22"/>
          <w:szCs w:val="22"/>
        </w:rPr>
        <w:t>. V aplikaci IS ČUS si již můžete u každého jednotlivce zadat údaje důležité pro správné přiřazení do kategorie pro výpočet dotace tzn. můžete zvolit jestli se jedná o aktivního sportovce, nebo aktivní sportovec – soutěže, nebo ostatní. Dále můžete zadat také četnost tréninků. Tyto údaje se potom přenesou do Rejstříku sportu a již nebudete muset  údaje zadávat ručně před výpočtem výše dotace.</w:t>
      </w:r>
    </w:p>
    <w:p w14:paraId="519F37BD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-        Ještě než přejdete k samotnému vyplňování  žádosti zkontrolujte si v Rejstříku sportu v odkaze ZASTŘEŠUJÍCÍ ORGANIZECE zda máte zadanou jako zastřešující organizaci ČUS /její IČO je 00469548/ a také tady musíte mít zadané všechny sportovní svazy jejichž soutěží se účastníte</w:t>
      </w:r>
    </w:p>
    <w:p w14:paraId="642A3CC7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-        Zkontrolujte a případně opravte i své údaje o klubu, statutárních zástupcích atd.</w:t>
      </w:r>
    </w:p>
    <w:p w14:paraId="436A8672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-        Volbou PODÁNÍ A AKTUALIZACE ŹÁDOSTI O DOTACI přejdete k samotnému vyplnění žádosti</w:t>
      </w:r>
    </w:p>
    <w:p w14:paraId="68B48952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color w:val="1F497D"/>
          <w:sz w:val="22"/>
          <w:szCs w:val="22"/>
        </w:rPr>
        <w:t xml:space="preserve">-        </w:t>
      </w:r>
      <w:r w:rsidRPr="0067753A">
        <w:rPr>
          <w:rFonts w:asciiTheme="minorHAnsi" w:hAnsiTheme="minorHAnsi" w:cstheme="minorHAnsi"/>
          <w:sz w:val="22"/>
          <w:szCs w:val="22"/>
        </w:rPr>
        <w:t>Nově je v žádosti tabulka IDENTIFIKACE NEMOVITOSTI KTERÁ JE PŘEDMĚTEM ŽÁDOSTI – tuto tabulku musíte vyplnit vždy i když v účelu nebudete žádat o provoz a údržbu. V příloze máte nový upravený Návod na vyplnění žádosti, kde je tento požadavek pěkně popsán</w:t>
      </w:r>
      <w:r w:rsidRPr="0067753A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7104FAAF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color w:val="1F497D"/>
          <w:sz w:val="22"/>
          <w:szCs w:val="22"/>
        </w:rPr>
        <w:t xml:space="preserve">-        </w:t>
      </w:r>
      <w:r w:rsidRPr="0067753A">
        <w:rPr>
          <w:rFonts w:asciiTheme="minorHAnsi" w:hAnsiTheme="minorHAnsi" w:cstheme="minorHAnsi"/>
          <w:sz w:val="22"/>
          <w:szCs w:val="22"/>
        </w:rPr>
        <w:t>Pro rok 2024 byla vypsána jenom jedna dotace Můj klub 2024  /pro letošní rok byla loni</w:t>
      </w:r>
      <w:r w:rsidRPr="0067753A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67753A">
        <w:rPr>
          <w:rFonts w:asciiTheme="minorHAnsi" w:hAnsiTheme="minorHAnsi" w:cstheme="minorHAnsi"/>
          <w:sz w:val="22"/>
          <w:szCs w:val="22"/>
        </w:rPr>
        <w:t>vypsána dotace Můj klub 2023, dále dotace Pohyb a zdraví/ pro Vás je to pro následující rok jednodušší, protože rozdělení peněz je pro příští rok řešeno v kategoriích v jedné žádosti.</w:t>
      </w:r>
    </w:p>
    <w:p w14:paraId="6711FAFE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color w:val="1F497D"/>
          <w:sz w:val="22"/>
          <w:szCs w:val="22"/>
        </w:rPr>
        <w:t xml:space="preserve">-        </w:t>
      </w:r>
      <w:r w:rsidRPr="0067753A">
        <w:rPr>
          <w:rFonts w:asciiTheme="minorHAnsi" w:hAnsiTheme="minorHAnsi" w:cstheme="minorHAnsi"/>
          <w:sz w:val="22"/>
          <w:szCs w:val="22"/>
        </w:rPr>
        <w:t>Dotace na Provoz a údržbu nebude samostatně vypsána – rovněž je tento program řešen  již v žádosti Můj klub 2024</w:t>
      </w:r>
    </w:p>
    <w:p w14:paraId="37D6C002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 xml:space="preserve">-        Po vyplnění a zkontrolování žádosti zvolíte odeslat žádost, ale je potřeba udělat ještě jeden krok a to </w:t>
      </w:r>
      <w:r w:rsidRPr="0067753A">
        <w:rPr>
          <w:rFonts w:asciiTheme="minorHAnsi" w:hAnsiTheme="minorHAnsi" w:cstheme="minorHAnsi"/>
          <w:sz w:val="22"/>
          <w:szCs w:val="22"/>
          <w:u w:val="single"/>
        </w:rPr>
        <w:t>musíte vygenerovat .</w:t>
      </w:r>
      <w:proofErr w:type="spellStart"/>
      <w:r w:rsidRPr="0067753A">
        <w:rPr>
          <w:rFonts w:asciiTheme="minorHAnsi" w:hAnsiTheme="minorHAnsi" w:cstheme="minorHAnsi"/>
          <w:sz w:val="22"/>
          <w:szCs w:val="22"/>
          <w:u w:val="single"/>
        </w:rPr>
        <w:t>pdf</w:t>
      </w:r>
      <w:proofErr w:type="spellEnd"/>
      <w:r w:rsidRPr="0067753A">
        <w:rPr>
          <w:rFonts w:asciiTheme="minorHAnsi" w:hAnsiTheme="minorHAnsi" w:cstheme="minorHAnsi"/>
          <w:sz w:val="22"/>
          <w:szCs w:val="22"/>
          <w:u w:val="single"/>
        </w:rPr>
        <w:t xml:space="preserve"> soubor a ten odešlete datovou schránkou na Národní sportovní agenturu</w:t>
      </w:r>
      <w:r w:rsidRPr="0067753A">
        <w:rPr>
          <w:rFonts w:asciiTheme="minorHAnsi" w:hAnsiTheme="minorHAnsi" w:cstheme="minorHAnsi"/>
          <w:sz w:val="22"/>
          <w:szCs w:val="22"/>
        </w:rPr>
        <w:t>. Žádost nemusí být podepsaná.</w:t>
      </w:r>
    </w:p>
    <w:p w14:paraId="07402AF6" w14:textId="77777777" w:rsidR="0067753A" w:rsidRPr="0067753A" w:rsidRDefault="0067753A" w:rsidP="0067753A">
      <w:pPr>
        <w:pStyle w:val="-wm-msonormal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color w:val="1F497D"/>
          <w:sz w:val="22"/>
          <w:szCs w:val="22"/>
        </w:rPr>
        <w:lastRenderedPageBreak/>
        <w:t> </w:t>
      </w:r>
    </w:p>
    <w:p w14:paraId="43BCDAB6" w14:textId="77777777" w:rsidR="0067753A" w:rsidRPr="0067753A" w:rsidRDefault="0067753A" w:rsidP="0067753A">
      <w:pPr>
        <w:pStyle w:val="-wm-msonormal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b/>
          <w:bCs/>
          <w:color w:val="1F497D"/>
          <w:sz w:val="22"/>
          <w:szCs w:val="22"/>
          <w:u w:val="single"/>
        </w:rPr>
        <w:t>Upozornění na některé povinnosti a změny v čerpání dotace v roce 2024</w:t>
      </w:r>
    </w:p>
    <w:p w14:paraId="3F1F4C90" w14:textId="77777777" w:rsidR="0067753A" w:rsidRPr="0067753A" w:rsidRDefault="0067753A" w:rsidP="0067753A">
      <w:pPr>
        <w:pStyle w:val="-wm-msonormal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14:paraId="2EC8FEFD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 xml:space="preserve">-        V letošním roce z Výzvy vyplývá, že dotace Můj klub je primárně určena na podporu mládežnického sportu – NE NA PROPAGACI. Pozorně si přečtěte Výzvu. Pro Vás z toho vyplývá, že nemůžete dotaci použít např. na nákup různých cen, odměn, propagačních předmětů,  služeb kterým platíte za propagaci, </w:t>
      </w:r>
      <w:r w:rsidRPr="0067753A">
        <w:rPr>
          <w:rFonts w:asciiTheme="minorHAnsi" w:hAnsiTheme="minorHAnsi" w:cstheme="minorHAnsi"/>
          <w:sz w:val="22"/>
          <w:szCs w:val="22"/>
          <w:u w:val="single"/>
        </w:rPr>
        <w:t>ale ani</w:t>
      </w:r>
      <w:r w:rsidRPr="0067753A">
        <w:rPr>
          <w:rFonts w:asciiTheme="minorHAnsi" w:hAnsiTheme="minorHAnsi" w:cstheme="minorHAnsi"/>
          <w:color w:val="1F497D"/>
          <w:sz w:val="22"/>
          <w:szCs w:val="22"/>
          <w:u w:val="single"/>
        </w:rPr>
        <w:t xml:space="preserve"> </w:t>
      </w:r>
      <w:r w:rsidRPr="0067753A">
        <w:rPr>
          <w:rFonts w:asciiTheme="minorHAnsi" w:hAnsiTheme="minorHAnsi" w:cstheme="minorHAnsi"/>
          <w:sz w:val="22"/>
          <w:szCs w:val="22"/>
          <w:u w:val="single"/>
        </w:rPr>
        <w:t>ne na potisk dresů logem klubu</w:t>
      </w:r>
      <w:r w:rsidRPr="0067753A">
        <w:rPr>
          <w:rFonts w:asciiTheme="minorHAnsi" w:hAnsiTheme="minorHAnsi" w:cstheme="minorHAnsi"/>
          <w:sz w:val="22"/>
          <w:szCs w:val="22"/>
        </w:rPr>
        <w:t>.</w:t>
      </w:r>
    </w:p>
    <w:p w14:paraId="6FEAFF1B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 xml:space="preserve">-        Dalším požadavkem vyplývajícím z Výzvy je používat bezhotovostní styk při platbě za zboží a služby, které budete používat na vyúčtování dotace. Hotovostní styk může být použit pouze v nepředvídatelných a nahodilých situacích. </w:t>
      </w:r>
      <w:r w:rsidRPr="0067753A">
        <w:rPr>
          <w:rFonts w:asciiTheme="minorHAnsi" w:hAnsiTheme="minorHAnsi" w:cstheme="minorHAnsi"/>
          <w:sz w:val="22"/>
          <w:szCs w:val="22"/>
          <w:u w:val="single"/>
        </w:rPr>
        <w:t>Takže pravidelně opakující se platby musí být pouze bezhotovostní /</w:t>
      </w:r>
      <w:proofErr w:type="spellStart"/>
      <w:r w:rsidRPr="0067753A">
        <w:rPr>
          <w:rFonts w:asciiTheme="minorHAnsi" w:hAnsiTheme="minorHAnsi" w:cstheme="minorHAnsi"/>
          <w:sz w:val="22"/>
          <w:szCs w:val="22"/>
          <w:u w:val="single"/>
        </w:rPr>
        <w:t>např.platby</w:t>
      </w:r>
      <w:proofErr w:type="spellEnd"/>
      <w:r w:rsidRPr="0067753A">
        <w:rPr>
          <w:rFonts w:asciiTheme="minorHAnsi" w:hAnsiTheme="minorHAnsi" w:cstheme="minorHAnsi"/>
          <w:sz w:val="22"/>
          <w:szCs w:val="22"/>
          <w:u w:val="single"/>
        </w:rPr>
        <w:t xml:space="preserve"> DPP trenérům, nájmy, apod./</w:t>
      </w:r>
    </w:p>
    <w:p w14:paraId="2549AECA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 xml:space="preserve">-        Další </w:t>
      </w:r>
      <w:r w:rsidRPr="0067753A">
        <w:rPr>
          <w:rFonts w:asciiTheme="minorHAnsi" w:hAnsiTheme="minorHAnsi" w:cstheme="minorHAnsi"/>
          <w:color w:val="1F497D"/>
          <w:sz w:val="22"/>
          <w:szCs w:val="22"/>
        </w:rPr>
        <w:t>p</w:t>
      </w:r>
      <w:r w:rsidRPr="0067753A">
        <w:rPr>
          <w:rFonts w:asciiTheme="minorHAnsi" w:hAnsiTheme="minorHAnsi" w:cstheme="minorHAnsi"/>
          <w:sz w:val="22"/>
          <w:szCs w:val="22"/>
        </w:rPr>
        <w:t>ožadavek, který musíte dodržet podle Výzvy je ten, že kluby, které mají své vlastní internetové stránky musí umístit logo Národní sportovní agentury na tyto své stránky</w:t>
      </w:r>
    </w:p>
    <w:p w14:paraId="16C33827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-        Co se týká nákladů na zaplacení nájmů, tak toto můžete</w:t>
      </w:r>
      <w:r w:rsidRPr="0067753A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67753A">
        <w:rPr>
          <w:rFonts w:asciiTheme="minorHAnsi" w:hAnsiTheme="minorHAnsi" w:cstheme="minorHAnsi"/>
          <w:sz w:val="22"/>
          <w:szCs w:val="22"/>
        </w:rPr>
        <w:t xml:space="preserve">použít, ale musí se jednat o nájem krátkodobý </w:t>
      </w:r>
      <w:proofErr w:type="spellStart"/>
      <w:r w:rsidRPr="0067753A">
        <w:rPr>
          <w:rFonts w:asciiTheme="minorHAnsi" w:hAnsiTheme="minorHAnsi" w:cstheme="minorHAnsi"/>
          <w:sz w:val="22"/>
          <w:szCs w:val="22"/>
        </w:rPr>
        <w:t>tzn.pokud</w:t>
      </w:r>
      <w:proofErr w:type="spellEnd"/>
      <w:r w:rsidRPr="0067753A">
        <w:rPr>
          <w:rFonts w:asciiTheme="minorHAnsi" w:hAnsiTheme="minorHAnsi" w:cstheme="minorHAnsi"/>
          <w:sz w:val="22"/>
          <w:szCs w:val="22"/>
        </w:rPr>
        <w:t xml:space="preserve"> máte s obcí uzavřenou smlouvu o pronájmu sportoviště a za tento pronájem ročně platíte např. 10tis., tak toto není krátkodobý pronájem a nemůžete ho použít pro vyúčtování dotace.</w:t>
      </w:r>
    </w:p>
    <w:p w14:paraId="5A4DEF8E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-        Pokud budete žádat v účelu také na provoz  a údržbu – nesmíte použít pro vyúčtování dotace náklady např. na správce, na údržbáře, sečení hřiště, atd. ani zaměstnance na hlavní pracovní poměr, ani DPP, ani OSVČ</w:t>
      </w:r>
    </w:p>
    <w:p w14:paraId="7AEC0E0C" w14:textId="77777777" w:rsidR="0067753A" w:rsidRPr="0067753A" w:rsidRDefault="0067753A" w:rsidP="0067753A">
      <w:pPr>
        <w:pStyle w:val="-wm-msolistparagraph"/>
        <w:ind w:left="1069" w:hanging="360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-        Nezapomeňte  na podmínku 85 % naplnění počtu sportovců z celkového počtu v žádosti – tuto podmínku musíte splnit i podle jednotlivých kategorií</w:t>
      </w:r>
    </w:p>
    <w:p w14:paraId="5CF06610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14:paraId="0D884F14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75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Toto jsou ve stručnosti některé poznatky. V příloze máte opět Aktuální znění výzvy a opravený Návod na vyplnění žádosti a dále soubor otázek a odpovědí a formulář plné moci.</w:t>
      </w:r>
    </w:p>
    <w:p w14:paraId="414E6EE2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75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 případě nejasností pište na mail </w:t>
      </w:r>
      <w:hyperlink r:id="rId7" w:tgtFrame="_blank" w:history="1">
        <w:r w:rsidRPr="0067753A">
          <w:rPr>
            <w:rStyle w:val="Hypertextovodkaz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cus.pelhrimov@seznam.cz</w:t>
        </w:r>
      </w:hyperlink>
      <w:r w:rsidRPr="0067753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nebo volejte 724084974</w:t>
      </w:r>
    </w:p>
    <w:p w14:paraId="7900ABEA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 </w:t>
      </w:r>
    </w:p>
    <w:p w14:paraId="29D02BB7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Hezký den</w:t>
      </w:r>
    </w:p>
    <w:p w14:paraId="3229E120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 </w:t>
      </w:r>
    </w:p>
    <w:p w14:paraId="0BAE53B5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Háková Marta</w:t>
      </w:r>
    </w:p>
    <w:p w14:paraId="39CDFA61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Pelhřimovská unie sportu, z.s.</w:t>
      </w:r>
    </w:p>
    <w:p w14:paraId="2E0B3AD9" w14:textId="77777777" w:rsidR="0067753A" w:rsidRPr="0067753A" w:rsidRDefault="0067753A" w:rsidP="0067753A">
      <w:pPr>
        <w:pStyle w:val="-wm-msolistparagraph"/>
        <w:rPr>
          <w:rFonts w:asciiTheme="minorHAnsi" w:hAnsiTheme="minorHAnsi" w:cstheme="minorHAnsi"/>
          <w:sz w:val="22"/>
          <w:szCs w:val="22"/>
        </w:rPr>
      </w:pPr>
      <w:r w:rsidRPr="0067753A">
        <w:rPr>
          <w:rFonts w:asciiTheme="minorHAnsi" w:hAnsiTheme="minorHAnsi" w:cstheme="minorHAnsi"/>
          <w:sz w:val="22"/>
          <w:szCs w:val="22"/>
        </w:rPr>
        <w:t> </w:t>
      </w:r>
    </w:p>
    <w:p w14:paraId="19FD6F64" w14:textId="421E4EE6" w:rsidR="00D61CCE" w:rsidRPr="0067753A" w:rsidRDefault="00D61CCE">
      <w:pPr>
        <w:rPr>
          <w:rFonts w:asciiTheme="minorHAnsi" w:hAnsiTheme="minorHAnsi" w:cstheme="minorHAnsi"/>
          <w:sz w:val="22"/>
          <w:szCs w:val="22"/>
        </w:rPr>
      </w:pPr>
    </w:p>
    <w:p w14:paraId="1FC5ADEA" w14:textId="77777777" w:rsidR="00596739" w:rsidRPr="0067753A" w:rsidRDefault="00596739">
      <w:pPr>
        <w:rPr>
          <w:rFonts w:asciiTheme="minorHAnsi" w:hAnsiTheme="minorHAnsi" w:cstheme="minorHAnsi"/>
          <w:sz w:val="22"/>
          <w:szCs w:val="22"/>
        </w:rPr>
      </w:pPr>
    </w:p>
    <w:p w14:paraId="517DBB91" w14:textId="2B05429A" w:rsidR="001C302C" w:rsidRPr="00E12A61" w:rsidRDefault="000E573B" w:rsidP="0067753A">
      <w:pPr>
        <w:ind w:left="2124" w:hanging="2124"/>
        <w:jc w:val="center"/>
        <w:rPr>
          <w:rFonts w:ascii="Aptos" w:hAnsi="Aptos"/>
          <w:sz w:val="22"/>
          <w:szCs w:val="22"/>
        </w:rPr>
      </w:pPr>
      <w:r w:rsidRPr="00E12A61">
        <w:rPr>
          <w:rFonts w:ascii="Aptos" w:hAnsi="Aptos"/>
          <w:sz w:val="24"/>
          <w:szCs w:val="24"/>
        </w:rPr>
        <w:tab/>
      </w:r>
      <w:r w:rsidRPr="00E12A61">
        <w:rPr>
          <w:rFonts w:ascii="Aptos" w:hAnsi="Aptos"/>
          <w:sz w:val="24"/>
          <w:szCs w:val="24"/>
        </w:rPr>
        <w:tab/>
      </w:r>
      <w:r w:rsidRPr="00E12A61">
        <w:rPr>
          <w:rFonts w:ascii="Aptos" w:hAnsi="Aptos"/>
          <w:sz w:val="24"/>
          <w:szCs w:val="24"/>
        </w:rPr>
        <w:tab/>
      </w:r>
    </w:p>
    <w:sectPr w:rsidR="001C302C" w:rsidRPr="00E12A61" w:rsidSect="0035025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71A"/>
    <w:multiLevelType w:val="hybridMultilevel"/>
    <w:tmpl w:val="85A0D528"/>
    <w:lvl w:ilvl="0" w:tplc="7D443DAC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" w15:restartNumberingAfterBreak="0">
    <w:nsid w:val="2D5A13DF"/>
    <w:multiLevelType w:val="hybridMultilevel"/>
    <w:tmpl w:val="9808F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85029">
    <w:abstractNumId w:val="0"/>
  </w:num>
  <w:num w:numId="2" w16cid:durableId="91601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E4"/>
    <w:rsid w:val="0000590D"/>
    <w:rsid w:val="00057594"/>
    <w:rsid w:val="000E573B"/>
    <w:rsid w:val="001A328D"/>
    <w:rsid w:val="001B16C7"/>
    <w:rsid w:val="001C302C"/>
    <w:rsid w:val="0028338D"/>
    <w:rsid w:val="0032760E"/>
    <w:rsid w:val="00350256"/>
    <w:rsid w:val="003B16AE"/>
    <w:rsid w:val="00414392"/>
    <w:rsid w:val="00454681"/>
    <w:rsid w:val="0048633E"/>
    <w:rsid w:val="004954A7"/>
    <w:rsid w:val="004A2A7A"/>
    <w:rsid w:val="004C2D6F"/>
    <w:rsid w:val="004C49F7"/>
    <w:rsid w:val="004E1299"/>
    <w:rsid w:val="005136A2"/>
    <w:rsid w:val="005724D9"/>
    <w:rsid w:val="00596739"/>
    <w:rsid w:val="005A243F"/>
    <w:rsid w:val="005C23CF"/>
    <w:rsid w:val="00626C59"/>
    <w:rsid w:val="00673009"/>
    <w:rsid w:val="0067753A"/>
    <w:rsid w:val="006F4CE3"/>
    <w:rsid w:val="0079269B"/>
    <w:rsid w:val="007A3C1D"/>
    <w:rsid w:val="007B65A1"/>
    <w:rsid w:val="007C46E4"/>
    <w:rsid w:val="007E4F73"/>
    <w:rsid w:val="008B5AB4"/>
    <w:rsid w:val="008E64F4"/>
    <w:rsid w:val="008F1DC7"/>
    <w:rsid w:val="00923ADA"/>
    <w:rsid w:val="0095600C"/>
    <w:rsid w:val="009700AB"/>
    <w:rsid w:val="00A26B64"/>
    <w:rsid w:val="00B05753"/>
    <w:rsid w:val="00B36FD1"/>
    <w:rsid w:val="00BD5BDE"/>
    <w:rsid w:val="00D32EEB"/>
    <w:rsid w:val="00D61CCE"/>
    <w:rsid w:val="00DD077A"/>
    <w:rsid w:val="00DF0CC0"/>
    <w:rsid w:val="00E12A61"/>
    <w:rsid w:val="00E83115"/>
    <w:rsid w:val="00EE2EDB"/>
    <w:rsid w:val="00F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22B51"/>
  <w15:chartTrackingRefBased/>
  <w15:docId w15:val="{932E5719-C467-4BC4-B1F4-8BEDE25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46E4"/>
  </w:style>
  <w:style w:type="paragraph" w:styleId="Nadpis1">
    <w:name w:val="heading 1"/>
    <w:basedOn w:val="Normln"/>
    <w:next w:val="Normln"/>
    <w:qFormat/>
    <w:rsid w:val="007C46E4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qFormat/>
    <w:rsid w:val="007C46E4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46E4"/>
    <w:pPr>
      <w:jc w:val="center"/>
    </w:pPr>
    <w:rPr>
      <w:rFonts w:ascii="Arial" w:hAnsi="Arial"/>
      <w:b/>
      <w:sz w:val="36"/>
    </w:rPr>
  </w:style>
  <w:style w:type="character" w:styleId="Hypertextovodkaz">
    <w:name w:val="Hyperlink"/>
    <w:rsid w:val="007C46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73B"/>
    <w:pPr>
      <w:ind w:left="708"/>
    </w:pPr>
  </w:style>
  <w:style w:type="paragraph" w:styleId="Textbubliny">
    <w:name w:val="Balloon Text"/>
    <w:basedOn w:val="Normln"/>
    <w:link w:val="TextbublinyChar"/>
    <w:rsid w:val="00596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96739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67753A"/>
    <w:pPr>
      <w:spacing w:before="100" w:beforeAutospacing="1" w:after="100" w:afterAutospacing="1"/>
    </w:pPr>
    <w:rPr>
      <w:sz w:val="24"/>
      <w:szCs w:val="24"/>
    </w:rPr>
  </w:style>
  <w:style w:type="paragraph" w:customStyle="1" w:styleId="-wm-msolistparagraph">
    <w:name w:val="-wm-msolistparagraph"/>
    <w:basedOn w:val="Normln"/>
    <w:rsid w:val="006775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s.pelhrimov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EA5-A314-42D0-A0D8-C229A916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Tělovýchovné sdružení Vysočina o</vt:lpstr>
    </vt:vector>
  </TitlesOfParts>
  <Company>TVS Vysocina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Tělovýchovné sdružení Vysočina o</dc:title>
  <dc:subject/>
  <dc:creator>Milan Reich</dc:creator>
  <cp:keywords/>
  <cp:lastModifiedBy>Milan Reich</cp:lastModifiedBy>
  <cp:revision>2</cp:revision>
  <cp:lastPrinted>2023-08-02T07:06:00Z</cp:lastPrinted>
  <dcterms:created xsi:type="dcterms:W3CDTF">2023-11-29T09:29:00Z</dcterms:created>
  <dcterms:modified xsi:type="dcterms:W3CDTF">2023-11-29T09:29:00Z</dcterms:modified>
</cp:coreProperties>
</file>